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319DA9" w:rsidP="20319DA9" w:rsidRDefault="20319DA9" w14:noSpellErr="1" w14:paraId="54CF26B0" w14:textId="4E657D33">
      <w:pPr>
        <w:jc w:val="center"/>
      </w:pPr>
      <w:r w:rsidRPr="20319DA9" w:rsidR="20319DA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Port of Hood River</w:t>
      </w:r>
    </w:p>
    <w:p w:rsidR="20319DA9" w:rsidP="20319DA9" w:rsidRDefault="20319DA9" w14:noSpellErr="1" w14:paraId="56B38A35" w14:textId="1534D6C2">
      <w:pPr>
        <w:jc w:val="center"/>
      </w:pPr>
      <w:r w:rsidRPr="20319DA9" w:rsidR="20319DA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MARINA COMMITTEE MEETING MINUTES</w:t>
      </w:r>
    </w:p>
    <w:p w:rsidR="20319DA9" w:rsidP="20319DA9" w:rsidRDefault="20319DA9" w14:noSpellErr="1" w14:paraId="70C5877B" w14:textId="4566A0C6">
      <w:pPr>
        <w:jc w:val="center"/>
      </w:pPr>
      <w:r w:rsidRPr="20319DA9" w:rsidR="20319DA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Thursday, May 18, 2017 – 8:00 a.m.</w:t>
      </w:r>
    </w:p>
    <w:p w:rsidR="20319DA9" w:rsidP="20319DA9" w:rsidRDefault="20319DA9" w14:noSpellErr="1" w14:paraId="2E9DA54B" w14:textId="5BB221F2">
      <w:pPr>
        <w:jc w:val="center"/>
      </w:pPr>
      <w:r w:rsidRPr="20319DA9" w:rsidR="20319DA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Port Conference Room</w:t>
      </w:r>
    </w:p>
    <w:p w:rsidR="20319DA9" w:rsidP="20319DA9" w:rsidRDefault="20319DA9" w14:noSpellErr="1" w14:paraId="7CC36F8B" w14:textId="6B5FBE84">
      <w:pPr>
        <w:jc w:val="center"/>
      </w:pPr>
      <w:r w:rsidRPr="20319DA9" w:rsidR="20319DA9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</w:t>
      </w:r>
      <w:r w:rsidRPr="20319DA9" w:rsidR="20319DA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18"/>
          <w:szCs w:val="18"/>
          <w:lang w:val="en-US"/>
        </w:rPr>
        <w:t>THESE MINUTES ARE NOT OFFICIAL until approved at the next regular meeting.</w:t>
      </w:r>
    </w:p>
    <w:p w:rsidR="20319DA9" w:rsidRDefault="20319DA9" w14:paraId="2E85CD4A" w14:textId="51FEF8B6">
      <w:r w:rsidRPr="20319DA9" w:rsidR="20319DA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 xml:space="preserve"> </w:t>
      </w:r>
    </w:p>
    <w:p w:rsidR="20319DA9" w:rsidRDefault="20319DA9" w14:paraId="69FDEE26" w14:textId="1E47B005">
      <w:r w:rsidRPr="20319DA9" w:rsidR="20319DA9">
        <w:rPr>
          <w:rFonts w:ascii="Calibri" w:hAnsi="Calibri" w:eastAsia="Calibri" w:cs="Calibri"/>
          <w:noProof w:val="0"/>
          <w:color w:val="222222"/>
          <w:sz w:val="12"/>
          <w:szCs w:val="12"/>
          <w:lang w:val="en-US"/>
        </w:rPr>
        <w:t xml:space="preserve"> 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Present: Members Josh </w:t>
      </w:r>
      <w:proofErr w:type="spellStart"/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Sceva</w:t>
      </w:r>
      <w:proofErr w:type="spellEnd"/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, Steve Tessmer</w:t>
      </w:r>
    </w:p>
    <w:p w:rsidR="20319DA9" w:rsidRDefault="20319DA9" w14:noSpellErr="1" w14:paraId="17B94C3B" w14:textId="096FEF6A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            Staff Members: Michael McElwee, John Mann, Steve Carlson</w:t>
      </w:r>
    </w:p>
    <w:p w:rsidR="20319DA9" w:rsidRDefault="20319DA9" w14:noSpellErr="1" w14:paraId="265B0192" w14:textId="180A4117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            Commission:  Brian Short</w:t>
      </w:r>
    </w:p>
    <w:p w:rsidR="20319DA9" w:rsidRDefault="20319DA9" w14:paraId="67DD1975" w14:textId="5C2F1013">
      <w:r>
        <w:br/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Absent: Committee Members: Lance </w:t>
      </w:r>
      <w:proofErr w:type="spellStart"/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Saughton</w:t>
      </w:r>
      <w:proofErr w:type="spellEnd"/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, Jaime Mack</w:t>
      </w:r>
    </w:p>
    <w:p w:rsidR="20319DA9" w:rsidRDefault="20319DA9" w14:paraId="0EE95067" w14:textId="0CB01A44"/>
    <w:p w:rsidR="20319DA9" w:rsidRDefault="20319DA9" w14:noSpellErr="1" w14:paraId="074BCE35" w14:textId="1AE16F62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The meeting was called to order at 8:05 by Steve Tessmer</w:t>
      </w:r>
    </w:p>
    <w:p w:rsidR="20319DA9" w:rsidRDefault="20319DA9" w14:paraId="714ED8E6" w14:textId="01F8C64F"/>
    <w:p w:rsidR="20319DA9" w:rsidRDefault="20319DA9" w14:noSpellErr="1" w14:paraId="787B19C1" w14:textId="58490D99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1. Additions to Agenda: None</w:t>
      </w:r>
    </w:p>
    <w:p w:rsidR="20319DA9" w:rsidRDefault="20319DA9" w14:noSpellErr="1" w14:paraId="6BAE1873" w14:textId="2E4DE74C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2. 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Minutes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from 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April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meeting not approved due to lack of quorum</w:t>
      </w:r>
    </w:p>
    <w:p w:rsidR="20319DA9" w:rsidRDefault="20319DA9" w14:noSpellErr="1" w14:paraId="2961084E" w14:textId="630BB4EF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3.Dock walk reports</w:t>
      </w:r>
    </w:p>
    <w:p w:rsidR="20319DA9" w:rsidRDefault="20319DA9" w14:noSpellErr="1" w14:paraId="528AD208" w14:textId="093F197F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4. Steve Carlson to transition from Committee Member to Staff to Committee. 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R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ecruit a new C dock 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r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epresentative</w:t>
      </w:r>
    </w:p>
    <w:p w:rsidR="20319DA9" w:rsidRDefault="20319DA9" w14:noSpellErr="1" w14:paraId="74E86254" w14:textId="4D97171D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5. Proposed lowering of low free-board dock. Combine Port dock flotation improvements with private flotation improvements of boat houses.</w:t>
      </w:r>
    </w:p>
    <w:p w:rsidR="20319DA9" w:rsidRDefault="20319DA9" w14:noSpellErr="1" w14:paraId="444DE085" w14:textId="05816C81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6. Marina electrical:</w:t>
      </w:r>
    </w:p>
    <w:p w:rsidR="20319DA9" w:rsidRDefault="20319DA9" w14:noSpellErr="1" w14:paraId="41C3D266" w14:textId="347D9E84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-Decrease trip threshold of main GFCI.</w:t>
      </w:r>
    </w:p>
    <w:p w:rsidR="20319DA9" w:rsidRDefault="20319DA9" w14:noSpellErr="1" w14:paraId="24713695" w14:textId="56771B22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-Establish shore power cord policy</w:t>
      </w:r>
    </w:p>
    <w:p w:rsidR="20319DA9" w:rsidRDefault="20319DA9" w14:noSpellErr="1" w14:paraId="462E709D" w14:textId="25303812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-Install GFCI protection on all pedestals and at boathouses.</w:t>
      </w:r>
    </w:p>
    <w:p w:rsidR="20319DA9" w:rsidRDefault="20319DA9" w14:noSpellErr="1" w14:paraId="1C10B631" w14:textId="3D0E0562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-Determine / establish vessel fault load threshold. </w:t>
      </w:r>
    </w:p>
    <w:p w:rsidR="20319DA9" w:rsidRDefault="20319DA9" w14:noSpellErr="1" w14:paraId="32C05EE0" w14:textId="17F038EF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-Begin testing waters for presence of stray voltage</w:t>
      </w:r>
    </w:p>
    <w:p w:rsidR="20319DA9" w:rsidRDefault="20319DA9" w14:noSpellErr="1" w14:paraId="2E382F61" w14:textId="78FEB2CE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7.Marina improvements:</w:t>
      </w:r>
    </w:p>
    <w:p w:rsidR="20319DA9" w:rsidRDefault="20319DA9" w14:noSpellErr="1" w14:paraId="1BE29C09" w14:textId="2076D500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-Establish list of basic desired improvements including guest dock, possible extension of A or B docks, improvement of access ramps serving the commercial and South docks.</w:t>
      </w:r>
    </w:p>
    <w:p w:rsidR="20319DA9" w:rsidP="20319DA9" w:rsidRDefault="20319DA9" w14:noSpellErr="1" w14:paraId="06161298" w14:textId="758918AB">
      <w:pPr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</w:pPr>
    </w:p>
    <w:p w:rsidR="20319DA9" w:rsidRDefault="20319DA9" w14:noSpellErr="1" w14:paraId="7E27FFB1" w14:textId="6EA32E45"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Prepared by Steve Carlson</w:t>
      </w:r>
      <w:r w:rsidRPr="20319DA9" w:rsidR="20319DA9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3834756-a58b-470e-b77b-0121c4d13261}"/>
  <w:rsids>
    <w:rsidRoot w:val="20319DA9"/>
    <w:rsid w:val="20319D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2017-07-17T19:46:53.4624400Z</dcterms:created>
  <dcterms:modified xsi:type="dcterms:W3CDTF">2017-07-17T19:57:52.5562763Z</dcterms:modified>
  <dc:creator>Steve Carlson</dc:creator>
  <lastModifiedBy>Steve Carlson</lastModifiedBy>
</coreProperties>
</file>